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附件1</w:t>
      </w:r>
    </w:p>
    <w:p>
      <w:pPr>
        <w:spacing w:line="288" w:lineRule="auto"/>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2022</w:t>
      </w:r>
      <w:r>
        <w:rPr>
          <w:rFonts w:hint="eastAsia" w:ascii="仿宋" w:hAnsi="仿宋" w:eastAsia="仿宋" w:cs="仿宋"/>
          <w:b/>
          <w:bCs/>
          <w:sz w:val="36"/>
          <w:szCs w:val="36"/>
          <w:lang w:val="en-US" w:eastAsia="zh-CN"/>
        </w:rPr>
        <w:fldChar w:fldCharType="begin"/>
      </w:r>
      <w:r>
        <w:rPr>
          <w:rFonts w:hint="eastAsia" w:ascii="仿宋" w:hAnsi="仿宋" w:eastAsia="仿宋" w:cs="仿宋"/>
          <w:b/>
          <w:bCs/>
          <w:sz w:val="36"/>
          <w:szCs w:val="36"/>
          <w:lang w:val="en-US" w:eastAsia="zh-CN"/>
        </w:rPr>
        <w:instrText xml:space="preserve"> HYPERLINK "http://zx.jiaju.sina.com.cn/bj/?utm_source=snjj&amp;utm_medium=newsdetailr" \t "_blank" </w:instrText>
      </w:r>
      <w:r>
        <w:rPr>
          <w:rFonts w:hint="eastAsia" w:ascii="仿宋" w:hAnsi="仿宋" w:eastAsia="仿宋" w:cs="仿宋"/>
          <w:b/>
          <w:bCs/>
          <w:sz w:val="36"/>
          <w:szCs w:val="36"/>
          <w:lang w:val="en-US" w:eastAsia="zh-CN"/>
        </w:rPr>
        <w:fldChar w:fldCharType="separate"/>
      </w:r>
      <w:r>
        <w:rPr>
          <w:rFonts w:hint="eastAsia" w:ascii="仿宋" w:hAnsi="仿宋" w:eastAsia="仿宋" w:cs="仿宋"/>
          <w:b/>
          <w:bCs/>
          <w:sz w:val="36"/>
          <w:szCs w:val="36"/>
          <w:lang w:val="en-US" w:eastAsia="zh-CN"/>
        </w:rPr>
        <w:t>北京</w:t>
      </w:r>
      <w:r>
        <w:rPr>
          <w:rFonts w:hint="eastAsia" w:ascii="仿宋" w:hAnsi="仿宋" w:eastAsia="仿宋" w:cs="仿宋"/>
          <w:b/>
          <w:bCs/>
          <w:sz w:val="36"/>
          <w:szCs w:val="36"/>
          <w:lang w:val="en-US" w:eastAsia="zh-CN"/>
        </w:rPr>
        <w:fldChar w:fldCharType="end"/>
      </w:r>
      <w:r>
        <w:rPr>
          <w:rFonts w:hint="eastAsia" w:ascii="仿宋" w:hAnsi="仿宋" w:eastAsia="仿宋" w:cs="仿宋"/>
          <w:b/>
          <w:bCs/>
          <w:sz w:val="36"/>
          <w:szCs w:val="36"/>
          <w:lang w:val="en-US" w:eastAsia="zh-CN"/>
        </w:rPr>
        <w:t>国际设计周设计之旅</w:t>
      </w:r>
      <w:bookmarkStart w:id="0" w:name="_GoBack"/>
      <w:bookmarkEnd w:id="0"/>
      <w:r>
        <w:rPr>
          <w:rFonts w:hint="eastAsia" w:ascii="仿宋" w:hAnsi="仿宋" w:eastAsia="仿宋" w:cs="仿宋"/>
          <w:b/>
          <w:bCs/>
          <w:sz w:val="36"/>
          <w:szCs w:val="36"/>
          <w:lang w:val="en-US" w:eastAsia="zh-CN"/>
        </w:rPr>
        <w:t>北京印刷学院文化创意产业园分会场之“未来设计赋能新生活”项目路演</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暨2022年度毕格栖创客空间创业项目路演征集通知</w:t>
      </w:r>
    </w:p>
    <w:p>
      <w:pPr>
        <w:tabs>
          <w:tab w:val="left" w:pos="1562"/>
        </w:tabs>
        <w:spacing w:line="400" w:lineRule="exact"/>
        <w:jc w:val="left"/>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ab/>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val="0"/>
          <w:kern w:val="0"/>
          <w:sz w:val="28"/>
          <w:szCs w:val="28"/>
          <w:lang w:eastAsia="zh-CN" w:bidi="ar"/>
        </w:rPr>
      </w:pPr>
      <w:r>
        <w:rPr>
          <w:rFonts w:hint="eastAsia" w:ascii="仿宋" w:hAnsi="仿宋" w:eastAsia="仿宋" w:cs="仿宋"/>
          <w:b/>
          <w:bCs w:val="0"/>
          <w:kern w:val="0"/>
          <w:sz w:val="28"/>
          <w:szCs w:val="28"/>
          <w:lang w:eastAsia="zh-CN" w:bidi="ar"/>
        </w:rPr>
        <w:t>一、活动背景：</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kern w:val="0"/>
          <w:sz w:val="28"/>
          <w:szCs w:val="28"/>
          <w:lang w:eastAsia="zh-CN" w:bidi="ar"/>
        </w:rPr>
      </w:pPr>
      <w:r>
        <w:rPr>
          <w:rFonts w:hint="eastAsia" w:ascii="仿宋" w:hAnsi="仿宋" w:eastAsia="仿宋" w:cs="仿宋"/>
          <w:bCs/>
          <w:kern w:val="0"/>
          <w:sz w:val="28"/>
          <w:szCs w:val="28"/>
          <w:lang w:bidi="ar"/>
        </w:rPr>
        <w:t>北京国际设计周由文化和旅游部、北京市人民政府主办，自2009年首届创办至今已举办十</w:t>
      </w:r>
      <w:r>
        <w:rPr>
          <w:rFonts w:hint="eastAsia" w:ascii="仿宋" w:hAnsi="仿宋" w:eastAsia="仿宋" w:cs="仿宋"/>
          <w:bCs/>
          <w:kern w:val="0"/>
          <w:sz w:val="28"/>
          <w:szCs w:val="28"/>
          <w:lang w:eastAsia="zh-CN" w:bidi="ar"/>
        </w:rPr>
        <w:t>二</w:t>
      </w:r>
      <w:r>
        <w:rPr>
          <w:rFonts w:hint="eastAsia" w:ascii="仿宋" w:hAnsi="仿宋" w:eastAsia="仿宋" w:cs="仿宋"/>
          <w:bCs/>
          <w:kern w:val="0"/>
          <w:sz w:val="28"/>
          <w:szCs w:val="28"/>
          <w:lang w:bidi="ar"/>
        </w:rPr>
        <w:t>届，成为北京重要的具有国际影响力的和可持续发展的创意设计公共服务平台，是国家聚合社会资源、展示创新设计成果、推动设计与其他产业融合、促进城市更新的重要平台。</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kern w:val="0"/>
          <w:sz w:val="28"/>
          <w:szCs w:val="28"/>
          <w:lang w:bidi="ar"/>
        </w:rPr>
      </w:pPr>
      <w:r>
        <w:rPr>
          <w:rFonts w:hint="eastAsia" w:ascii="仿宋" w:hAnsi="仿宋" w:eastAsia="仿宋" w:cs="仿宋"/>
          <w:bCs/>
          <w:kern w:val="0"/>
          <w:sz w:val="28"/>
          <w:szCs w:val="28"/>
          <w:lang w:bidi="ar"/>
        </w:rPr>
        <w:t>为提升学校的社会影响力，发挥市级文化产业园区在文化创意与设计产业发展中的推动作用，北京印刷学院文化创意产业园</w:t>
      </w:r>
      <w:r>
        <w:rPr>
          <w:rFonts w:hint="eastAsia" w:ascii="仿宋" w:hAnsi="仿宋" w:eastAsia="仿宋" w:cs="仿宋"/>
          <w:bCs/>
          <w:kern w:val="0"/>
          <w:sz w:val="28"/>
          <w:szCs w:val="28"/>
          <w:lang w:eastAsia="zh-CN" w:bidi="ar"/>
        </w:rPr>
        <w:t>（简称北印文创园）继</w:t>
      </w:r>
      <w:r>
        <w:rPr>
          <w:rFonts w:hint="eastAsia" w:ascii="仿宋" w:hAnsi="仿宋" w:eastAsia="仿宋" w:cs="仿宋"/>
          <w:bCs/>
          <w:kern w:val="0"/>
          <w:sz w:val="28"/>
          <w:szCs w:val="28"/>
          <w:lang w:val="en-US" w:eastAsia="zh-CN" w:bidi="ar"/>
        </w:rPr>
        <w:t>2021年后，今年再次</w:t>
      </w:r>
      <w:r>
        <w:rPr>
          <w:rFonts w:hint="eastAsia" w:ascii="仿宋" w:hAnsi="仿宋" w:eastAsia="仿宋" w:cs="仿宋"/>
          <w:bCs/>
          <w:kern w:val="0"/>
          <w:sz w:val="28"/>
          <w:szCs w:val="28"/>
          <w:lang w:bidi="ar"/>
        </w:rPr>
        <w:t>成功入围202</w:t>
      </w:r>
      <w:r>
        <w:rPr>
          <w:rFonts w:hint="eastAsia" w:ascii="仿宋" w:hAnsi="仿宋" w:eastAsia="仿宋" w:cs="仿宋"/>
          <w:bCs/>
          <w:kern w:val="0"/>
          <w:sz w:val="28"/>
          <w:szCs w:val="28"/>
          <w:lang w:val="en-US" w:eastAsia="zh-CN" w:bidi="ar"/>
        </w:rPr>
        <w:t>2</w:t>
      </w:r>
      <w:r>
        <w:rPr>
          <w:rFonts w:hint="eastAsia" w:ascii="仿宋" w:hAnsi="仿宋" w:eastAsia="仿宋" w:cs="仿宋"/>
          <w:bCs/>
          <w:kern w:val="0"/>
          <w:sz w:val="28"/>
          <w:szCs w:val="28"/>
          <w:lang w:bidi="ar"/>
        </w:rPr>
        <w:t>北京国际设计周设计之旅</w:t>
      </w:r>
      <w:r>
        <w:rPr>
          <w:rFonts w:hint="eastAsia" w:ascii="仿宋" w:hAnsi="仿宋" w:eastAsia="仿宋" w:cs="仿宋"/>
          <w:bCs/>
          <w:kern w:val="0"/>
          <w:sz w:val="28"/>
          <w:szCs w:val="28"/>
          <w:lang w:eastAsia="zh-CN" w:bidi="ar"/>
        </w:rPr>
        <w:t>分会场</w:t>
      </w:r>
      <w:r>
        <w:rPr>
          <w:rFonts w:hint="eastAsia" w:ascii="仿宋" w:hAnsi="仿宋" w:eastAsia="仿宋" w:cs="仿宋"/>
          <w:bCs/>
          <w:kern w:val="0"/>
          <w:sz w:val="28"/>
          <w:szCs w:val="28"/>
          <w:lang w:bidi="ar"/>
        </w:rPr>
        <w:t>名单</w:t>
      </w:r>
      <w:r>
        <w:rPr>
          <w:rFonts w:hint="eastAsia" w:ascii="仿宋" w:hAnsi="仿宋" w:eastAsia="仿宋" w:cs="仿宋"/>
          <w:bCs/>
          <w:kern w:val="0"/>
          <w:sz w:val="28"/>
          <w:szCs w:val="28"/>
          <w:lang w:eastAsia="zh-CN" w:bidi="ar"/>
        </w:rPr>
        <w:t>。</w:t>
      </w:r>
      <w:r>
        <w:rPr>
          <w:rFonts w:hint="eastAsia" w:ascii="仿宋" w:hAnsi="仿宋" w:eastAsia="仿宋" w:cs="仿宋"/>
          <w:bCs/>
          <w:kern w:val="0"/>
          <w:sz w:val="28"/>
          <w:szCs w:val="28"/>
          <w:lang w:val="en-US" w:eastAsia="zh-CN" w:bidi="ar"/>
        </w:rPr>
        <w:t>“未来设计赋能新生活”</w:t>
      </w:r>
      <w:r>
        <w:rPr>
          <w:rFonts w:hint="eastAsia" w:ascii="仿宋" w:hAnsi="仿宋" w:eastAsia="仿宋" w:cs="仿宋"/>
          <w:bCs/>
          <w:kern w:val="0"/>
          <w:sz w:val="28"/>
          <w:szCs w:val="28"/>
          <w:lang w:eastAsia="zh-CN" w:bidi="ar"/>
        </w:rPr>
        <w:t>路演作为北印文创园分会场活动之一，将汇聚创</w:t>
      </w:r>
      <w:r>
        <w:rPr>
          <w:rFonts w:hint="eastAsia" w:ascii="仿宋" w:hAnsi="仿宋" w:eastAsia="仿宋" w:cs="仿宋"/>
          <w:bCs/>
          <w:kern w:val="0"/>
          <w:sz w:val="28"/>
          <w:szCs w:val="28"/>
          <w:lang w:val="en-US" w:eastAsia="zh-CN" w:bidi="ar"/>
        </w:rPr>
        <w:t>新</w:t>
      </w:r>
      <w:r>
        <w:rPr>
          <w:rFonts w:hint="eastAsia" w:ascii="仿宋" w:hAnsi="仿宋" w:eastAsia="仿宋" w:cs="仿宋"/>
          <w:bCs/>
          <w:kern w:val="0"/>
          <w:sz w:val="28"/>
          <w:szCs w:val="28"/>
          <w:lang w:eastAsia="zh-CN" w:bidi="ar"/>
        </w:rPr>
        <w:t>设计资源，对接项目投融资平台，助推优秀创</w:t>
      </w:r>
      <w:r>
        <w:rPr>
          <w:rFonts w:hint="eastAsia" w:ascii="仿宋" w:hAnsi="仿宋" w:eastAsia="仿宋" w:cs="仿宋"/>
          <w:bCs/>
          <w:kern w:val="0"/>
          <w:sz w:val="28"/>
          <w:szCs w:val="28"/>
          <w:lang w:val="en-US" w:eastAsia="zh-CN" w:bidi="ar"/>
        </w:rPr>
        <w:t>新</w:t>
      </w:r>
      <w:r>
        <w:rPr>
          <w:rFonts w:hint="eastAsia" w:ascii="仿宋" w:hAnsi="仿宋" w:eastAsia="仿宋" w:cs="仿宋"/>
          <w:bCs/>
          <w:kern w:val="0"/>
          <w:sz w:val="28"/>
          <w:szCs w:val="28"/>
          <w:lang w:eastAsia="zh-CN" w:bidi="ar"/>
        </w:rPr>
        <w:t>设计项目落地，同时促进学校相关创新科研成果转化。</w:t>
      </w:r>
    </w:p>
    <w:p>
      <w:pPr>
        <w:keepNext w:val="0"/>
        <w:keepLines w:val="0"/>
        <w:pageBreakBefore w:val="0"/>
        <w:kinsoku/>
        <w:wordWrap/>
        <w:overflowPunct/>
        <w:topLinePunct w:val="0"/>
        <w:autoSpaceDE/>
        <w:autoSpaceDN/>
        <w:bidi w:val="0"/>
        <w:adjustRightInd/>
        <w:snapToGrid/>
        <w:spacing w:line="520" w:lineRule="exact"/>
        <w:textAlignment w:val="auto"/>
        <w:rPr>
          <w:rFonts w:ascii="仿宋" w:hAnsi="仿宋" w:eastAsia="仿宋" w:cs="仿宋"/>
          <w:b/>
          <w:sz w:val="28"/>
          <w:szCs w:val="28"/>
        </w:rPr>
      </w:pPr>
      <w:r>
        <w:rPr>
          <w:rFonts w:hint="eastAsia" w:ascii="仿宋" w:hAnsi="仿宋" w:eastAsia="仿宋" w:cs="仿宋"/>
          <w:b/>
          <w:sz w:val="28"/>
          <w:szCs w:val="28"/>
          <w:lang w:eastAsia="zh-CN"/>
        </w:rPr>
        <w:t>二</w:t>
      </w:r>
      <w:r>
        <w:rPr>
          <w:rFonts w:ascii="仿宋" w:hAnsi="仿宋" w:eastAsia="仿宋" w:cs="仿宋"/>
          <w:b/>
          <w:sz w:val="28"/>
          <w:szCs w:val="28"/>
        </w:rPr>
        <w:t>、</w:t>
      </w:r>
      <w:r>
        <w:rPr>
          <w:rFonts w:hint="eastAsia" w:ascii="仿宋" w:hAnsi="仿宋" w:eastAsia="仿宋" w:cs="仿宋"/>
          <w:b/>
          <w:sz w:val="28"/>
          <w:szCs w:val="28"/>
          <w:lang w:eastAsia="zh-CN"/>
        </w:rPr>
        <w:t>项目</w:t>
      </w:r>
      <w:r>
        <w:rPr>
          <w:rFonts w:ascii="仿宋" w:hAnsi="仿宋" w:eastAsia="仿宋" w:cs="仿宋"/>
          <w:b/>
          <w:sz w:val="28"/>
          <w:szCs w:val="28"/>
        </w:rPr>
        <w:t>主题</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Cs/>
          <w:sz w:val="28"/>
          <w:szCs w:val="28"/>
          <w:lang w:eastAsia="zh-CN"/>
        </w:rPr>
        <w:t>参演项目主题包含但不局限于围绕“</w:t>
      </w:r>
      <w:r>
        <w:rPr>
          <w:rFonts w:hint="eastAsia" w:ascii="仿宋" w:hAnsi="仿宋" w:eastAsia="仿宋" w:cs="仿宋"/>
          <w:bCs/>
          <w:sz w:val="28"/>
          <w:szCs w:val="28"/>
          <w:lang w:val="en-US" w:eastAsia="zh-CN"/>
        </w:rPr>
        <w:t>数字媒体艺术设计</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创新创意设计”</w:t>
      </w:r>
      <w:r>
        <w:rPr>
          <w:rFonts w:hint="eastAsia" w:ascii="仿宋" w:hAnsi="仿宋" w:eastAsia="仿宋" w:cs="仿宋"/>
          <w:bCs/>
          <w:sz w:val="28"/>
          <w:szCs w:val="28"/>
          <w:lang w:eastAsia="zh-CN"/>
        </w:rPr>
        <w:t>“智能装备设计与制造”“包装与绿色印刷新材料、</w:t>
      </w:r>
      <w:r>
        <w:rPr>
          <w:rFonts w:hint="eastAsia" w:ascii="仿宋" w:hAnsi="仿宋" w:eastAsia="仿宋" w:cs="仿宋"/>
          <w:bCs/>
          <w:sz w:val="28"/>
          <w:szCs w:val="28"/>
          <w:lang w:val="en-US" w:eastAsia="zh-CN"/>
        </w:rPr>
        <w:t>新工艺</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创业项目营销”</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出版传媒方式或内容创新</w:t>
      </w:r>
      <w:r>
        <w:rPr>
          <w:rFonts w:hint="eastAsia" w:ascii="仿宋" w:hAnsi="仿宋" w:eastAsia="仿宋" w:cs="仿宋"/>
          <w:bCs/>
          <w:sz w:val="28"/>
          <w:szCs w:val="28"/>
          <w:lang w:eastAsia="zh-CN"/>
        </w:rPr>
        <w:t>”等。</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活动时间、地点</w:t>
      </w:r>
    </w:p>
    <w:p>
      <w:pPr>
        <w:keepNext w:val="0"/>
        <w:keepLines w:val="0"/>
        <w:pageBreakBefore w:val="0"/>
        <w:kinsoku/>
        <w:wordWrap/>
        <w:overflowPunct/>
        <w:topLinePunct w:val="0"/>
        <w:autoSpaceDE/>
        <w:autoSpaceDN/>
        <w:bidi w:val="0"/>
        <w:adjustRightInd/>
        <w:snapToGrid/>
        <w:spacing w:line="520" w:lineRule="exact"/>
        <w:ind w:left="838" w:leftChars="399" w:firstLine="6" w:firstLineChars="2"/>
        <w:textAlignment w:val="auto"/>
        <w:rPr>
          <w:rFonts w:hint="eastAsia" w:ascii="仿宋" w:hAnsi="仿宋" w:eastAsia="仿宋" w:cs="仿宋"/>
          <w:sz w:val="28"/>
          <w:szCs w:val="28"/>
        </w:rPr>
      </w:pPr>
      <w:r>
        <w:rPr>
          <w:rFonts w:hint="eastAsia" w:ascii="仿宋" w:hAnsi="仿宋" w:eastAsia="仿宋" w:cs="仿宋"/>
          <w:b/>
          <w:bCs/>
          <w:sz w:val="28"/>
          <w:szCs w:val="28"/>
        </w:rPr>
        <w:t>时间：</w:t>
      </w:r>
      <w:r>
        <w:rPr>
          <w:rFonts w:hint="eastAsia" w:ascii="仿宋" w:hAnsi="仿宋" w:eastAsia="仿宋" w:cs="仿宋"/>
          <w:sz w:val="28"/>
          <w:szCs w:val="28"/>
          <w:lang w:val="en-US" w:eastAsia="zh-CN"/>
        </w:rPr>
        <w:t>11月上旬（具体时间待定）</w:t>
      </w:r>
      <w:r>
        <w:rPr>
          <w:rFonts w:hint="eastAsia" w:ascii="仿宋" w:hAnsi="仿宋" w:eastAsia="仿宋" w:cs="仿宋"/>
          <w:sz w:val="28"/>
          <w:szCs w:val="28"/>
          <w:lang w:val="en-US" w:eastAsia="zh-CN"/>
        </w:rPr>
        <w:br w:type="textWrapping"/>
      </w:r>
      <w:r>
        <w:rPr>
          <w:rFonts w:hint="eastAsia" w:ascii="仿宋" w:hAnsi="仿宋" w:eastAsia="仿宋" w:cs="仿宋"/>
          <w:b/>
          <w:bCs/>
          <w:sz w:val="28"/>
          <w:szCs w:val="28"/>
        </w:rPr>
        <w:t xml:space="preserve">地点: </w:t>
      </w:r>
      <w:r>
        <w:rPr>
          <w:rFonts w:hint="eastAsia" w:ascii="仿宋" w:hAnsi="仿宋" w:eastAsia="仿宋" w:cs="仿宋"/>
          <w:sz w:val="28"/>
          <w:szCs w:val="28"/>
          <w:lang w:eastAsia="zh-CN"/>
        </w:rPr>
        <w:t>新创</w:t>
      </w:r>
      <w:r>
        <w:rPr>
          <w:rFonts w:hint="eastAsia" w:ascii="仿宋" w:hAnsi="仿宋" w:eastAsia="仿宋" w:cs="仿宋"/>
          <w:sz w:val="28"/>
          <w:szCs w:val="28"/>
        </w:rPr>
        <w:t>大厦15层学术交流中心第七会议室</w:t>
      </w:r>
    </w:p>
    <w:p>
      <w:pPr>
        <w:keepNext w:val="0"/>
        <w:keepLines w:val="0"/>
        <w:pageBreakBefore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组织机构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sz w:val="28"/>
          <w:szCs w:val="28"/>
        </w:rPr>
      </w:pPr>
      <w:r>
        <w:rPr>
          <w:rFonts w:hint="eastAsia" w:ascii="仿宋" w:hAnsi="仿宋" w:eastAsia="仿宋" w:cs="仿宋"/>
          <w:b/>
          <w:bCs/>
          <w:sz w:val="28"/>
          <w:szCs w:val="28"/>
        </w:rPr>
        <w:t>主办单位：</w:t>
      </w:r>
      <w:r>
        <w:rPr>
          <w:rFonts w:hint="eastAsia" w:ascii="仿宋" w:hAnsi="仿宋" w:eastAsia="仿宋" w:cs="仿宋"/>
          <w:b w:val="0"/>
          <w:bCs/>
          <w:sz w:val="28"/>
          <w:szCs w:val="28"/>
        </w:rPr>
        <w:t>北京印刷学院</w:t>
      </w:r>
    </w:p>
    <w:p>
      <w:pPr>
        <w:keepNext w:val="0"/>
        <w:keepLines w:val="0"/>
        <w:pageBreakBefore w:val="0"/>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val="0"/>
          <w:sz w:val="28"/>
          <w:szCs w:val="28"/>
          <w:lang w:eastAsia="zh-CN"/>
        </w:rPr>
        <w:t>协办单位：</w:t>
      </w:r>
      <w:r>
        <w:rPr>
          <w:rFonts w:hint="eastAsia" w:ascii="仿宋" w:hAnsi="仿宋" w:eastAsia="仿宋" w:cs="仿宋"/>
          <w:b w:val="0"/>
          <w:bCs w:val="0"/>
          <w:sz w:val="28"/>
          <w:szCs w:val="28"/>
        </w:rPr>
        <w:t>北京印刷学院</w:t>
      </w:r>
      <w:r>
        <w:rPr>
          <w:rFonts w:hint="eastAsia" w:ascii="仿宋" w:hAnsi="仿宋" w:eastAsia="仿宋" w:cs="仿宋"/>
          <w:b w:val="0"/>
          <w:bCs w:val="0"/>
          <w:sz w:val="28"/>
          <w:szCs w:val="28"/>
          <w:lang w:val="en-US" w:eastAsia="zh-CN"/>
        </w:rPr>
        <w:t>科研处</w:t>
      </w:r>
    </w:p>
    <w:p>
      <w:pPr>
        <w:keepNext w:val="0"/>
        <w:keepLines w:val="0"/>
        <w:pageBreakBefore w:val="0"/>
        <w:kinsoku/>
        <w:wordWrap/>
        <w:overflowPunct/>
        <w:topLinePunct w:val="0"/>
        <w:autoSpaceDE/>
        <w:autoSpaceDN/>
        <w:bidi w:val="0"/>
        <w:adjustRightInd/>
        <w:snapToGrid/>
        <w:spacing w:line="520" w:lineRule="exact"/>
        <w:ind w:firstLine="1960" w:firstLineChars="7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北京印刷学院校产办</w:t>
      </w:r>
    </w:p>
    <w:p>
      <w:pPr>
        <w:keepNext w:val="0"/>
        <w:keepLines w:val="0"/>
        <w:pageBreakBefore w:val="0"/>
        <w:kinsoku/>
        <w:wordWrap/>
        <w:overflowPunct/>
        <w:topLinePunct w:val="0"/>
        <w:autoSpaceDE/>
        <w:autoSpaceDN/>
        <w:bidi w:val="0"/>
        <w:adjustRightInd/>
        <w:snapToGrid/>
        <w:spacing w:line="520" w:lineRule="exact"/>
        <w:ind w:firstLine="1960" w:firstLineChars="7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北京印刷学院团委</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sz w:val="28"/>
          <w:szCs w:val="28"/>
          <w:lang w:eastAsia="zh-CN"/>
        </w:rPr>
      </w:pPr>
      <w:r>
        <w:rPr>
          <w:rFonts w:hint="eastAsia" w:ascii="仿宋" w:hAnsi="仿宋" w:eastAsia="仿宋" w:cs="仿宋"/>
          <w:b/>
          <w:bCs/>
          <w:sz w:val="28"/>
          <w:szCs w:val="28"/>
        </w:rPr>
        <w:t>承办</w:t>
      </w:r>
      <w:r>
        <w:rPr>
          <w:rFonts w:hint="eastAsia" w:ascii="仿宋" w:hAnsi="仿宋" w:eastAsia="仿宋" w:cs="仿宋"/>
          <w:b/>
          <w:sz w:val="28"/>
          <w:szCs w:val="28"/>
        </w:rPr>
        <w:t>单位</w:t>
      </w:r>
      <w:r>
        <w:rPr>
          <w:rFonts w:hint="eastAsia" w:ascii="仿宋" w:hAnsi="仿宋" w:eastAsia="仿宋" w:cs="仿宋"/>
          <w:b/>
          <w:bCs/>
          <w:sz w:val="28"/>
          <w:szCs w:val="28"/>
          <w:lang w:val="en-US" w:eastAsia="zh-CN"/>
        </w:rPr>
        <w:t>：</w:t>
      </w:r>
      <w:r>
        <w:rPr>
          <w:rFonts w:hint="eastAsia" w:ascii="仿宋" w:hAnsi="仿宋" w:eastAsia="仿宋" w:cs="仿宋"/>
          <w:b w:val="0"/>
          <w:bCs/>
          <w:sz w:val="28"/>
          <w:szCs w:val="28"/>
        </w:rPr>
        <w:t>北京绿色印刷包装产业技术研究院</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rPr>
        <w:t>北京印刷学院大学科技园</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北京印刷学院文化创意产业园</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北京印刷学院大学生创新创业园</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北京印刷学院毕格栖创客空间</w:t>
      </w:r>
    </w:p>
    <w:p>
      <w:pPr>
        <w:keepNext w:val="0"/>
        <w:keepLines w:val="0"/>
        <w:pageBreakBefore w:val="0"/>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北印融创孵化器</w:t>
      </w:r>
    </w:p>
    <w:p>
      <w:pPr>
        <w:keepNext w:val="0"/>
        <w:keepLines w:val="0"/>
        <w:pageBreakBefore w:val="0"/>
        <w:tabs>
          <w:tab w:val="left" w:pos="6839"/>
        </w:tabs>
        <w:kinsoku/>
        <w:wordWrap/>
        <w:overflowPunct/>
        <w:topLinePunct w:val="0"/>
        <w:autoSpaceDE/>
        <w:autoSpaceDN/>
        <w:bidi w:val="0"/>
        <w:adjustRightInd/>
        <w:snapToGrid/>
        <w:spacing w:line="520" w:lineRule="exact"/>
        <w:ind w:firstLine="1960" w:firstLineChars="700"/>
        <w:textAlignment w:val="auto"/>
        <w:rPr>
          <w:rFonts w:hint="eastAsia" w:ascii="仿宋" w:hAnsi="仿宋" w:eastAsia="仿宋" w:cs="仿宋"/>
          <w:b w:val="0"/>
          <w:bCs/>
          <w:sz w:val="28"/>
          <w:szCs w:val="28"/>
          <w:lang w:eastAsia="zh-CN"/>
        </w:rPr>
      </w:pPr>
    </w:p>
    <w:p>
      <w:pPr>
        <w:keepNext w:val="0"/>
        <w:keepLines w:val="0"/>
        <w:pageBreakBefore w:val="0"/>
        <w:tabs>
          <w:tab w:val="left" w:pos="6839"/>
        </w:tabs>
        <w:kinsoku/>
        <w:wordWrap/>
        <w:overflowPunct/>
        <w:topLinePunct w:val="0"/>
        <w:autoSpaceDE/>
        <w:autoSpaceDN/>
        <w:bidi w:val="0"/>
        <w:adjustRightInd/>
        <w:snapToGrid/>
        <w:spacing w:line="520" w:lineRule="exact"/>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五、活动内容：</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kern w:val="0"/>
          <w:sz w:val="28"/>
          <w:szCs w:val="28"/>
          <w:lang w:bidi="ar"/>
        </w:rPr>
      </w:pPr>
      <w:r>
        <w:rPr>
          <w:rFonts w:hint="eastAsia" w:ascii="仿宋" w:hAnsi="仿宋" w:eastAsia="仿宋" w:cs="仿宋"/>
          <w:bCs/>
          <w:kern w:val="0"/>
          <w:sz w:val="28"/>
          <w:szCs w:val="28"/>
          <w:lang w:eastAsia="zh-CN" w:bidi="ar"/>
        </w:rPr>
        <w:t>围绕项目主题，</w:t>
      </w:r>
      <w:r>
        <w:rPr>
          <w:rFonts w:hint="eastAsia" w:ascii="仿宋" w:hAnsi="仿宋" w:eastAsia="仿宋" w:cs="仿宋"/>
          <w:bCs/>
          <w:kern w:val="0"/>
          <w:sz w:val="28"/>
          <w:szCs w:val="28"/>
          <w:lang w:bidi="ar"/>
        </w:rPr>
        <w:t>邀请知名投资机构和</w:t>
      </w:r>
      <w:r>
        <w:rPr>
          <w:rFonts w:hint="eastAsia" w:ascii="仿宋" w:hAnsi="仿宋" w:eastAsia="仿宋" w:cs="仿宋"/>
          <w:bCs/>
          <w:kern w:val="0"/>
          <w:sz w:val="28"/>
          <w:szCs w:val="28"/>
          <w:lang w:eastAsia="zh-CN" w:bidi="ar"/>
        </w:rPr>
        <w:t>创业导师</w:t>
      </w:r>
      <w:r>
        <w:rPr>
          <w:rFonts w:hint="eastAsia" w:ascii="仿宋" w:hAnsi="仿宋" w:eastAsia="仿宋" w:cs="仿宋"/>
          <w:bCs/>
          <w:kern w:val="0"/>
          <w:sz w:val="28"/>
          <w:szCs w:val="28"/>
          <w:lang w:bidi="ar"/>
        </w:rPr>
        <w:t>，与创新项目团队现场面对面交流；资深</w:t>
      </w:r>
      <w:r>
        <w:rPr>
          <w:rFonts w:hint="eastAsia" w:ascii="仿宋" w:hAnsi="仿宋" w:eastAsia="仿宋" w:cs="仿宋"/>
          <w:bCs/>
          <w:kern w:val="0"/>
          <w:sz w:val="28"/>
          <w:szCs w:val="28"/>
          <w:lang w:eastAsia="zh-CN" w:bidi="ar"/>
        </w:rPr>
        <w:t>专家</w:t>
      </w:r>
      <w:r>
        <w:rPr>
          <w:rFonts w:hint="eastAsia" w:ascii="仿宋" w:hAnsi="仿宋" w:eastAsia="仿宋" w:cs="仿宋"/>
          <w:bCs/>
          <w:kern w:val="0"/>
          <w:sz w:val="28"/>
          <w:szCs w:val="28"/>
          <w:lang w:bidi="ar"/>
        </w:rPr>
        <w:t>结合当前生活潮流和消费新模式，从多维度对项目进行分析，对产品设计、创意创业</w:t>
      </w:r>
      <w:r>
        <w:rPr>
          <w:rFonts w:hint="eastAsia" w:ascii="仿宋" w:hAnsi="仿宋" w:eastAsia="仿宋" w:cs="仿宋"/>
          <w:bCs/>
          <w:kern w:val="0"/>
          <w:sz w:val="28"/>
          <w:szCs w:val="28"/>
          <w:lang w:eastAsia="zh-CN" w:bidi="ar"/>
        </w:rPr>
        <w:t>策划</w:t>
      </w:r>
      <w:r>
        <w:rPr>
          <w:rFonts w:hint="eastAsia" w:ascii="仿宋" w:hAnsi="仿宋" w:eastAsia="仿宋" w:cs="仿宋"/>
          <w:bCs/>
          <w:kern w:val="0"/>
          <w:sz w:val="28"/>
          <w:szCs w:val="28"/>
          <w:lang w:bidi="ar"/>
        </w:rPr>
        <w:t>中</w:t>
      </w:r>
      <w:r>
        <w:rPr>
          <w:rFonts w:hint="eastAsia" w:ascii="仿宋" w:hAnsi="仿宋" w:eastAsia="仿宋" w:cs="仿宋"/>
          <w:bCs/>
          <w:kern w:val="0"/>
          <w:sz w:val="28"/>
          <w:szCs w:val="28"/>
          <w:lang w:eastAsia="zh-CN" w:bidi="ar"/>
        </w:rPr>
        <w:t>存在</w:t>
      </w:r>
      <w:r>
        <w:rPr>
          <w:rFonts w:hint="eastAsia" w:ascii="仿宋" w:hAnsi="仿宋" w:eastAsia="仿宋" w:cs="仿宋"/>
          <w:bCs/>
          <w:kern w:val="0"/>
          <w:sz w:val="28"/>
          <w:szCs w:val="28"/>
          <w:lang w:bidi="ar"/>
        </w:rPr>
        <w:t>的问题和困惑进行解答</w:t>
      </w:r>
      <w:r>
        <w:rPr>
          <w:rFonts w:hint="eastAsia" w:ascii="仿宋" w:hAnsi="仿宋" w:eastAsia="仿宋" w:cs="仿宋"/>
          <w:bCs/>
          <w:kern w:val="0"/>
          <w:sz w:val="28"/>
          <w:szCs w:val="28"/>
          <w:lang w:eastAsia="zh-CN" w:bidi="ar"/>
        </w:rPr>
        <w:t>。</w:t>
      </w:r>
      <w:r>
        <w:rPr>
          <w:rFonts w:hint="eastAsia" w:ascii="仿宋" w:hAnsi="仿宋" w:eastAsia="仿宋" w:cs="仿宋"/>
          <w:bCs/>
          <w:kern w:val="0"/>
          <w:sz w:val="28"/>
          <w:szCs w:val="28"/>
          <w:lang w:bidi="ar"/>
        </w:rPr>
        <w:t>活动旨在通过投资机构与优秀项目之间的合作交流，为</w:t>
      </w:r>
      <w:r>
        <w:rPr>
          <w:rFonts w:hint="eastAsia" w:ascii="仿宋" w:hAnsi="仿宋" w:eastAsia="仿宋" w:cs="仿宋"/>
          <w:bCs/>
          <w:kern w:val="0"/>
          <w:sz w:val="28"/>
          <w:szCs w:val="28"/>
          <w:lang w:eastAsia="zh-CN" w:bidi="ar"/>
        </w:rPr>
        <w:t>创新创业</w:t>
      </w:r>
      <w:r>
        <w:rPr>
          <w:rFonts w:hint="eastAsia" w:ascii="仿宋" w:hAnsi="仿宋" w:eastAsia="仿宋" w:cs="仿宋"/>
          <w:bCs/>
          <w:kern w:val="0"/>
          <w:sz w:val="28"/>
          <w:szCs w:val="28"/>
          <w:lang w:bidi="ar"/>
        </w:rPr>
        <w:t>项目</w:t>
      </w:r>
      <w:r>
        <w:rPr>
          <w:rFonts w:hint="eastAsia" w:ascii="仿宋" w:hAnsi="仿宋" w:eastAsia="仿宋" w:cs="仿宋"/>
          <w:bCs/>
          <w:kern w:val="0"/>
          <w:sz w:val="28"/>
          <w:szCs w:val="28"/>
          <w:lang w:eastAsia="zh-CN" w:bidi="ar"/>
        </w:rPr>
        <w:t>产业化和</w:t>
      </w:r>
      <w:r>
        <w:rPr>
          <w:rFonts w:hint="eastAsia" w:ascii="仿宋" w:hAnsi="仿宋" w:eastAsia="仿宋" w:cs="仿宋"/>
          <w:bCs/>
          <w:kern w:val="0"/>
          <w:sz w:val="28"/>
          <w:szCs w:val="28"/>
          <w:lang w:bidi="ar"/>
        </w:rPr>
        <w:t>融资搭建资本对接平台，促进</w:t>
      </w:r>
      <w:r>
        <w:rPr>
          <w:rFonts w:hint="eastAsia" w:ascii="仿宋" w:hAnsi="仿宋" w:eastAsia="仿宋" w:cs="仿宋"/>
          <w:bCs/>
          <w:kern w:val="0"/>
          <w:sz w:val="28"/>
          <w:szCs w:val="28"/>
          <w:lang w:eastAsia="zh-CN" w:bidi="ar"/>
        </w:rPr>
        <w:t>创新</w:t>
      </w:r>
      <w:r>
        <w:rPr>
          <w:rFonts w:hint="eastAsia" w:ascii="仿宋" w:hAnsi="仿宋" w:eastAsia="仿宋" w:cs="仿宋"/>
          <w:bCs/>
          <w:kern w:val="0"/>
          <w:sz w:val="28"/>
          <w:szCs w:val="28"/>
          <w:lang w:bidi="ar"/>
        </w:rPr>
        <w:t>成果转化。</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textAlignment w:val="auto"/>
        <w:rPr>
          <w:rFonts w:hint="default"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t>六、项目征集群体</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现面向以下群体征集主题契合的创意设计项目（</w:t>
      </w:r>
      <w:r>
        <w:rPr>
          <w:rFonts w:hint="eastAsia" w:ascii="仿宋" w:hAnsi="仿宋" w:eastAsia="仿宋" w:cs="仿宋"/>
          <w:b/>
          <w:bCs/>
          <w:sz w:val="28"/>
          <w:szCs w:val="28"/>
          <w:lang w:val="en-US" w:eastAsia="zh-CN"/>
        </w:rPr>
        <w:t>参演项目无版权纠纷</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1.大兴区及至北京市范围内注册企业或在校师生创新创业团队；</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2.北京印刷学院大学科技园（文创园）及毕格栖创客空间入驻企业及项目团队；</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北京印刷学院在职教师、在校</w:t>
      </w:r>
      <w:r>
        <w:rPr>
          <w:rFonts w:hint="eastAsia" w:ascii="仿宋" w:hAnsi="仿宋" w:eastAsia="仿宋" w:cs="仿宋"/>
          <w:sz w:val="28"/>
          <w:szCs w:val="28"/>
          <w:lang w:val="en-US" w:eastAsia="zh-CN"/>
        </w:rPr>
        <w:t>本科生</w:t>
      </w:r>
      <w:r>
        <w:rPr>
          <w:rFonts w:hint="eastAsia" w:ascii="仿宋" w:hAnsi="仿宋" w:eastAsia="仿宋" w:cs="仿宋"/>
          <w:sz w:val="28"/>
          <w:szCs w:val="28"/>
        </w:rPr>
        <w:t>及硕士研究生等</w:t>
      </w:r>
      <w:r>
        <w:rPr>
          <w:rFonts w:hint="eastAsia" w:ascii="仿宋" w:hAnsi="仿宋" w:eastAsia="仿宋" w:cs="仿宋"/>
          <w:sz w:val="28"/>
          <w:szCs w:val="28"/>
          <w:lang w:eastAsia="zh-CN"/>
        </w:rPr>
        <w:t>。</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七、活动支持</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w:t>
      </w:r>
      <w:r>
        <w:rPr>
          <w:rFonts w:hint="eastAsia" w:ascii="仿宋" w:hAnsi="仿宋" w:eastAsia="仿宋" w:cs="仿宋"/>
          <w:b/>
          <w:bCs w:val="0"/>
          <w:sz w:val="28"/>
          <w:szCs w:val="28"/>
          <w:lang w:val="en-US" w:eastAsia="zh-CN"/>
        </w:rPr>
        <w:t>现金奖励</w:t>
      </w:r>
      <w:r>
        <w:rPr>
          <w:rFonts w:hint="eastAsia" w:ascii="仿宋" w:hAnsi="仿宋" w:eastAsia="仿宋" w:cs="仿宋"/>
          <w:b w:val="0"/>
          <w:bCs/>
          <w:sz w:val="28"/>
          <w:szCs w:val="28"/>
          <w:lang w:val="en-US" w:eastAsia="zh-CN"/>
        </w:rPr>
        <w:t>：活动设一等奖1名，对应奖金税前人民币3000元，二等奖2名，对应奖金税前人民币2000元，三等奖3名，对应奖金税前人民币1000元，参与纪念奖若干。</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kern w:val="2"/>
          <w:sz w:val="28"/>
          <w:szCs w:val="28"/>
          <w:lang w:val="en-US" w:eastAsia="zh-CN"/>
        </w:rPr>
      </w:pPr>
      <w:r>
        <w:rPr>
          <w:rFonts w:hint="eastAsia" w:ascii="仿宋" w:hAnsi="仿宋" w:eastAsia="仿宋" w:cs="仿宋"/>
          <w:b w:val="0"/>
          <w:bCs/>
          <w:sz w:val="28"/>
          <w:szCs w:val="28"/>
          <w:lang w:val="en-US" w:eastAsia="zh-CN"/>
        </w:rPr>
        <w:t>2.</w:t>
      </w:r>
      <w:r>
        <w:rPr>
          <w:rFonts w:hint="eastAsia" w:ascii="仿宋" w:hAnsi="仿宋" w:eastAsia="仿宋" w:cs="仿宋"/>
          <w:b/>
          <w:bCs w:val="0"/>
          <w:sz w:val="28"/>
          <w:szCs w:val="28"/>
          <w:lang w:val="en-US" w:eastAsia="zh-CN"/>
        </w:rPr>
        <w:t>有机会入驻毕格栖创客空间</w:t>
      </w:r>
      <w:r>
        <w:rPr>
          <w:rFonts w:hint="eastAsia" w:ascii="仿宋" w:hAnsi="仿宋" w:eastAsia="仿宋" w:cs="仿宋"/>
          <w:b w:val="0"/>
          <w:bCs/>
          <w:sz w:val="28"/>
          <w:szCs w:val="28"/>
          <w:lang w:val="en-US" w:eastAsia="zh-CN"/>
        </w:rPr>
        <w:t>：</w:t>
      </w:r>
      <w:r>
        <w:rPr>
          <w:rFonts w:ascii="仿宋" w:hAnsi="仿宋" w:eastAsia="仿宋" w:cs="仿宋"/>
          <w:kern w:val="2"/>
          <w:sz w:val="28"/>
          <w:szCs w:val="28"/>
        </w:rPr>
        <w:t>经</w:t>
      </w:r>
      <w:r>
        <w:rPr>
          <w:rFonts w:hint="eastAsia" w:ascii="仿宋" w:hAnsi="仿宋" w:eastAsia="仿宋" w:cs="仿宋"/>
          <w:kern w:val="2"/>
          <w:sz w:val="28"/>
          <w:szCs w:val="28"/>
          <w:lang w:eastAsia="zh-CN"/>
        </w:rPr>
        <w:t>活动</w:t>
      </w:r>
      <w:r>
        <w:rPr>
          <w:rFonts w:ascii="仿宋" w:hAnsi="仿宋" w:eastAsia="仿宋" w:cs="仿宋"/>
          <w:kern w:val="2"/>
          <w:sz w:val="28"/>
          <w:szCs w:val="28"/>
        </w:rPr>
        <w:t>专家</w:t>
      </w:r>
      <w:r>
        <w:rPr>
          <w:rFonts w:hint="eastAsia" w:ascii="仿宋" w:hAnsi="仿宋" w:eastAsia="仿宋" w:cs="仿宋"/>
          <w:kern w:val="2"/>
          <w:sz w:val="28"/>
          <w:szCs w:val="28"/>
        </w:rPr>
        <w:t>评估</w:t>
      </w:r>
      <w:r>
        <w:rPr>
          <w:rFonts w:ascii="仿宋" w:hAnsi="仿宋" w:eastAsia="仿宋" w:cs="仿宋"/>
          <w:kern w:val="2"/>
          <w:sz w:val="28"/>
          <w:szCs w:val="28"/>
        </w:rPr>
        <w:t>组</w:t>
      </w:r>
      <w:r>
        <w:rPr>
          <w:rFonts w:hint="eastAsia" w:ascii="仿宋" w:hAnsi="仿宋" w:eastAsia="仿宋" w:cs="仿宋"/>
          <w:kern w:val="2"/>
          <w:sz w:val="28"/>
          <w:szCs w:val="28"/>
        </w:rPr>
        <w:t>评定切实可行，具有一定的创新性、</w:t>
      </w:r>
      <w:r>
        <w:rPr>
          <w:rFonts w:hint="eastAsia" w:ascii="仿宋" w:hAnsi="仿宋" w:eastAsia="仿宋" w:cs="仿宋"/>
          <w:kern w:val="2"/>
          <w:sz w:val="28"/>
          <w:szCs w:val="28"/>
          <w:lang w:eastAsia="zh-CN"/>
        </w:rPr>
        <w:t>先进性和</w:t>
      </w:r>
      <w:r>
        <w:rPr>
          <w:rFonts w:hint="eastAsia" w:ascii="仿宋" w:hAnsi="仿宋" w:eastAsia="仿宋" w:cs="仿宋"/>
          <w:kern w:val="2"/>
          <w:sz w:val="28"/>
          <w:szCs w:val="28"/>
        </w:rPr>
        <w:t>良好市场潜力的创新</w:t>
      </w:r>
      <w:r>
        <w:rPr>
          <w:rFonts w:ascii="仿宋" w:hAnsi="仿宋" w:eastAsia="仿宋" w:cs="仿宋"/>
          <w:kern w:val="2"/>
          <w:sz w:val="28"/>
          <w:szCs w:val="28"/>
        </w:rPr>
        <w:t>创业</w:t>
      </w:r>
      <w:r>
        <w:rPr>
          <w:rFonts w:hint="eastAsia" w:ascii="仿宋" w:hAnsi="仿宋" w:eastAsia="仿宋" w:cs="仿宋"/>
          <w:kern w:val="2"/>
          <w:sz w:val="28"/>
          <w:szCs w:val="28"/>
        </w:rPr>
        <w:t>项目</w:t>
      </w:r>
      <w:r>
        <w:rPr>
          <w:rFonts w:hint="eastAsia" w:ascii="仿宋" w:hAnsi="仿宋" w:eastAsia="仿宋" w:cs="仿宋"/>
          <w:kern w:val="2"/>
          <w:sz w:val="28"/>
          <w:szCs w:val="28"/>
          <w:lang w:eastAsia="zh-CN"/>
        </w:rPr>
        <w:t>，可遴选入驻毕格栖创客空间，享受空间提供的基础</w:t>
      </w:r>
      <w:r>
        <w:rPr>
          <w:rFonts w:hint="eastAsia" w:ascii="仿宋" w:hAnsi="仿宋" w:eastAsia="仿宋" w:cs="仿宋"/>
          <w:kern w:val="2"/>
          <w:sz w:val="28"/>
          <w:szCs w:val="28"/>
          <w:lang w:val="en-US" w:eastAsia="zh-CN"/>
        </w:rPr>
        <w:t>办公</w:t>
      </w:r>
      <w:r>
        <w:rPr>
          <w:rFonts w:hint="eastAsia" w:ascii="仿宋" w:hAnsi="仿宋" w:eastAsia="仿宋" w:cs="仿宋"/>
          <w:kern w:val="2"/>
          <w:sz w:val="28"/>
          <w:szCs w:val="28"/>
          <w:lang w:eastAsia="zh-CN"/>
        </w:rPr>
        <w:t>设施、创业辅导、投融资对接等服务，</w:t>
      </w:r>
      <w:r>
        <w:rPr>
          <w:rFonts w:hint="eastAsia" w:ascii="仿宋" w:hAnsi="仿宋" w:eastAsia="仿宋" w:cs="仿宋"/>
          <w:b w:val="0"/>
          <w:bCs w:val="0"/>
          <w:kern w:val="2"/>
          <w:sz w:val="28"/>
          <w:szCs w:val="28"/>
          <w:lang w:val="en-US" w:eastAsia="zh-CN"/>
        </w:rPr>
        <w:t>入驻资格将在会后另行再议；</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八、报名方式</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w:t>
      </w:r>
      <w:r>
        <w:rPr>
          <w:rFonts w:hint="eastAsia" w:ascii="仿宋" w:hAnsi="仿宋" w:eastAsia="仿宋" w:cs="仿宋"/>
          <w:b/>
          <w:bCs/>
          <w:kern w:val="2"/>
          <w:sz w:val="28"/>
          <w:szCs w:val="28"/>
          <w:lang w:val="en-US" w:eastAsia="zh-CN"/>
        </w:rPr>
        <w:t>即日起至10月31日24:00</w:t>
      </w:r>
      <w:r>
        <w:rPr>
          <w:rFonts w:hint="eastAsia" w:ascii="仿宋" w:hAnsi="仿宋" w:eastAsia="仿宋" w:cs="仿宋"/>
          <w:kern w:val="2"/>
          <w:sz w:val="28"/>
          <w:szCs w:val="28"/>
          <w:lang w:val="en-US" w:eastAsia="zh-CN"/>
        </w:rPr>
        <w:t>，有意向参赛的企业及团队请填写《路演参赛项目基本信息表》（见附件2）并制作项目路演PPT,将电子版基本信息表及路演PPT一并发送至邮箱kejiyuan@bigc.edu.cn，电子版</w:t>
      </w:r>
      <w:r>
        <w:rPr>
          <w:rFonts w:hint="eastAsia" w:ascii="仿宋" w:hAnsi="仿宋" w:eastAsia="仿宋" w:cs="仿宋"/>
          <w:b/>
          <w:bCs/>
          <w:kern w:val="2"/>
          <w:sz w:val="28"/>
          <w:szCs w:val="28"/>
          <w:lang w:val="en-US" w:eastAsia="zh-CN"/>
        </w:rPr>
        <w:t>命名格式</w:t>
      </w:r>
      <w:r>
        <w:rPr>
          <w:rFonts w:hint="eastAsia" w:ascii="仿宋" w:hAnsi="仿宋" w:eastAsia="仿宋" w:cs="仿宋"/>
          <w:kern w:val="2"/>
          <w:sz w:val="28"/>
          <w:szCs w:val="28"/>
          <w:lang w:val="en-US" w:eastAsia="zh-CN"/>
        </w:rPr>
        <w:t>为：项目路演-团队负责人姓名。承办方承诺，对参赛项目信息进行</w:t>
      </w:r>
      <w:r>
        <w:rPr>
          <w:rFonts w:hint="eastAsia" w:ascii="仿宋" w:hAnsi="仿宋" w:eastAsia="仿宋" w:cs="仿宋"/>
          <w:b/>
          <w:bCs/>
          <w:kern w:val="2"/>
          <w:sz w:val="28"/>
          <w:szCs w:val="28"/>
          <w:lang w:val="en-US" w:eastAsia="zh-CN"/>
        </w:rPr>
        <w:t>严格保密</w:t>
      </w:r>
      <w:r>
        <w:rPr>
          <w:rFonts w:hint="eastAsia" w:ascii="仿宋" w:hAnsi="仿宋" w:eastAsia="仿宋" w:cs="仿宋"/>
          <w:kern w:val="2"/>
          <w:sz w:val="28"/>
          <w:szCs w:val="28"/>
          <w:lang w:val="en-US" w:eastAsia="zh-CN"/>
        </w:rPr>
        <w:t>，不对外发送、展示，仅供路演相关活动参考。</w:t>
      </w:r>
    </w:p>
    <w:p>
      <w:pPr>
        <w:keepNext w:val="0"/>
        <w:keepLines w:val="0"/>
        <w:pageBreakBefore w:val="0"/>
        <w:numPr>
          <w:ilvl w:val="0"/>
          <w:numId w:val="0"/>
        </w:numPr>
        <w:tabs>
          <w:tab w:val="left" w:pos="6839"/>
        </w:tabs>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4"/>
          <w:lang w:val="en-US" w:eastAsia="zh-CN"/>
        </w:rPr>
      </w:pPr>
      <w:r>
        <w:rPr>
          <w:rFonts w:hint="eastAsia" w:ascii="仿宋" w:hAnsi="仿宋" w:eastAsia="仿宋" w:cs="仿宋"/>
          <w:kern w:val="2"/>
          <w:sz w:val="28"/>
          <w:szCs w:val="28"/>
          <w:lang w:val="en-US" w:eastAsia="zh-CN"/>
        </w:rPr>
        <w:t>2.11月2日前，承办方将对报名项目进行预审，并进行电话、微信等途径通知预审情况，预审通过项目将参加正式路演活动。</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b/>
          <w:bCs/>
          <w:sz w:val="24"/>
          <w:lang w:val="en-US" w:eastAsia="zh-CN"/>
        </w:rPr>
        <w:t xml:space="preserve">注：本活动最终解释权归北京绿色印刷包装产业技术研究院所有。   </w:t>
      </w: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ascii="仿宋" w:hAnsi="仿宋" w:eastAsia="仿宋" w:cs="仿宋"/>
          <w:sz w:val="28"/>
          <w:szCs w:val="28"/>
        </w:rPr>
      </w:pPr>
      <w:r>
        <w:rPr>
          <w:rFonts w:hint="eastAsia" w:ascii="仿宋" w:hAnsi="仿宋" w:eastAsia="仿宋" w:cs="仿宋"/>
          <w:sz w:val="28"/>
          <w:szCs w:val="28"/>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b/>
          <w:bCs/>
          <w:kern w:val="2"/>
          <w:sz w:val="28"/>
          <w:szCs w:val="28"/>
        </w:rPr>
        <w:t>联系人</w:t>
      </w:r>
      <w:r>
        <w:rPr>
          <w:rFonts w:hint="eastAsia" w:ascii="仿宋" w:hAnsi="仿宋" w:eastAsia="仿宋" w:cs="仿宋"/>
          <w:b/>
          <w:bCs/>
          <w:kern w:val="2"/>
          <w:sz w:val="28"/>
          <w:szCs w:val="28"/>
          <w:lang w:eastAsia="zh-CN"/>
        </w:rPr>
        <w:t>及联系电话</w:t>
      </w:r>
      <w:r>
        <w:rPr>
          <w:rFonts w:hint="eastAsia" w:ascii="仿宋" w:hAnsi="仿宋" w:eastAsia="仿宋" w:cs="仿宋"/>
          <w:b/>
          <w:bCs/>
          <w:kern w:val="2"/>
          <w:sz w:val="28"/>
          <w:szCs w:val="28"/>
        </w:rPr>
        <w:t>：</w:t>
      </w:r>
      <w:r>
        <w:rPr>
          <w:rFonts w:hint="eastAsia" w:ascii="仿宋" w:hAnsi="仿宋" w:eastAsia="仿宋" w:cs="仿宋"/>
          <w:kern w:val="2"/>
          <w:sz w:val="28"/>
          <w:szCs w:val="28"/>
          <w:lang w:eastAsia="zh-CN"/>
        </w:rPr>
        <w:t>杨</w:t>
      </w: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lang w:eastAsia="zh-CN"/>
        </w:rPr>
        <w:t>晓</w:t>
      </w:r>
      <w:r>
        <w:rPr>
          <w:rFonts w:hint="eastAsia" w:ascii="仿宋" w:hAnsi="仿宋" w:eastAsia="仿宋" w:cs="仿宋"/>
          <w:kern w:val="2"/>
          <w:sz w:val="28"/>
          <w:szCs w:val="28"/>
        </w:rPr>
        <w:t xml:space="preserve">  </w:t>
      </w:r>
      <w:r>
        <w:rPr>
          <w:rFonts w:hint="eastAsia" w:ascii="仿宋" w:hAnsi="仿宋" w:eastAsia="仿宋" w:cs="仿宋"/>
          <w:kern w:val="2"/>
          <w:sz w:val="28"/>
          <w:szCs w:val="28"/>
          <w:lang w:val="en-US" w:eastAsia="zh-CN"/>
        </w:rPr>
        <w:t xml:space="preserve">13520773727  </w:t>
      </w:r>
      <w:r>
        <w:rPr>
          <w:rFonts w:hint="eastAsia" w:ascii="仿宋" w:hAnsi="仿宋" w:eastAsia="仿宋" w:cs="仿宋"/>
          <w:kern w:val="2"/>
          <w:sz w:val="28"/>
          <w:szCs w:val="28"/>
        </w:rPr>
        <w:t>010-6026156</w:t>
      </w:r>
      <w:r>
        <w:rPr>
          <w:rFonts w:hint="eastAsia" w:ascii="仿宋" w:hAnsi="仿宋" w:eastAsia="仿宋" w:cs="仿宋"/>
          <w:kern w:val="2"/>
          <w:sz w:val="28"/>
          <w:szCs w:val="28"/>
          <w:lang w:val="en-US" w:eastAsia="zh-CN"/>
        </w:rPr>
        <w:t>8</w:t>
      </w:r>
    </w:p>
    <w:p>
      <w:pPr>
        <w:pStyle w:val="2"/>
        <w:keepNext w:val="0"/>
        <w:keepLines w:val="0"/>
        <w:pageBreakBefore w:val="0"/>
        <w:widowControl/>
        <w:kinsoku/>
        <w:wordWrap/>
        <w:overflowPunct/>
        <w:topLinePunct w:val="0"/>
        <w:autoSpaceDE/>
        <w:autoSpaceDN/>
        <w:bidi w:val="0"/>
        <w:adjustRightInd/>
        <w:snapToGrid/>
        <w:spacing w:beforeAutospacing="0" w:afterAutospacing="0" w:line="52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 xml:space="preserve">                  王晓芳  13426337967  </w:t>
      </w:r>
      <w:r>
        <w:rPr>
          <w:rFonts w:hint="eastAsia" w:ascii="仿宋" w:hAnsi="仿宋" w:eastAsia="仿宋" w:cs="仿宋"/>
          <w:kern w:val="2"/>
          <w:sz w:val="28"/>
          <w:szCs w:val="28"/>
        </w:rPr>
        <w:t>010-6026156</w:t>
      </w:r>
      <w:r>
        <w:rPr>
          <w:rFonts w:hint="eastAsia" w:ascii="仿宋" w:hAnsi="仿宋" w:eastAsia="仿宋" w:cs="仿宋"/>
          <w:kern w:val="2"/>
          <w:sz w:val="28"/>
          <w:szCs w:val="28"/>
          <w:lang w:val="en-US" w:eastAsia="zh-CN"/>
        </w:rPr>
        <w:t>8</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北京绿色印刷包装产业技术研究院</w:t>
      </w:r>
    </w:p>
    <w:p>
      <w:pPr>
        <w:pStyle w:val="2"/>
        <w:keepNext w:val="0"/>
        <w:keepLines w:val="0"/>
        <w:pageBreakBefore w:val="0"/>
        <w:widowControl/>
        <w:kinsoku/>
        <w:wordWrap/>
        <w:overflowPunct/>
        <w:topLinePunct w:val="0"/>
        <w:autoSpaceDE/>
        <w:autoSpaceDN/>
        <w:bidi w:val="0"/>
        <w:adjustRightInd/>
        <w:snapToGrid/>
        <w:spacing w:beforeAutospacing="0" w:afterAutospacing="0" w:line="480" w:lineRule="exact"/>
        <w:jc w:val="right"/>
        <w:textAlignment w:val="auto"/>
        <w:rPr>
          <w:rFonts w:hint="default" w:ascii="仿宋" w:hAnsi="仿宋" w:eastAsia="仿宋" w:cs="仿宋"/>
          <w:b/>
          <w:bCs w:val="0"/>
          <w:sz w:val="28"/>
          <w:szCs w:val="28"/>
          <w:lang w:val="en-US" w:eastAsia="zh-CN"/>
        </w:rPr>
      </w:pPr>
      <w:r>
        <w:rPr>
          <w:rFonts w:hint="eastAsia" w:ascii="仿宋" w:hAnsi="仿宋" w:eastAsia="仿宋" w:cs="仿宋"/>
          <w:kern w:val="2"/>
          <w:sz w:val="28"/>
          <w:szCs w:val="28"/>
          <w:lang w:val="en-US" w:eastAsia="zh-CN"/>
        </w:rPr>
        <w:t xml:space="preserve">          </w:t>
      </w:r>
      <w:r>
        <w:rPr>
          <w:rFonts w:hint="eastAsia" w:ascii="仿宋" w:hAnsi="仿宋" w:eastAsia="仿宋" w:cs="仿宋"/>
          <w:kern w:val="2"/>
          <w:sz w:val="28"/>
          <w:szCs w:val="28"/>
          <w:highlight w:val="none"/>
          <w:lang w:val="en-US" w:eastAsia="zh-CN"/>
        </w:rPr>
        <w:t>2022.10.20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A822AE"/>
    <w:multiLevelType w:val="singleLevel"/>
    <w:tmpl w:val="D7A822A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YzZjMWMyY2MyODYwNWQyYmJjOTFlMGE1OWE1ZjcifQ=="/>
  </w:docVars>
  <w:rsids>
    <w:rsidRoot w:val="576E19EA"/>
    <w:rsid w:val="09F91840"/>
    <w:rsid w:val="0DA73AC8"/>
    <w:rsid w:val="0ED85EC8"/>
    <w:rsid w:val="0EF32D02"/>
    <w:rsid w:val="0F1862C4"/>
    <w:rsid w:val="1C420E24"/>
    <w:rsid w:val="250273A3"/>
    <w:rsid w:val="2B287437"/>
    <w:rsid w:val="30647164"/>
    <w:rsid w:val="3D023F8C"/>
    <w:rsid w:val="3F23468E"/>
    <w:rsid w:val="48A16BAF"/>
    <w:rsid w:val="48F31956"/>
    <w:rsid w:val="4C8147A2"/>
    <w:rsid w:val="4DE65204"/>
    <w:rsid w:val="4DFC67D6"/>
    <w:rsid w:val="4E263853"/>
    <w:rsid w:val="576E19EA"/>
    <w:rsid w:val="6A4B0CF8"/>
    <w:rsid w:val="6EEE586F"/>
    <w:rsid w:val="6EFF7A7C"/>
    <w:rsid w:val="755F3023"/>
    <w:rsid w:val="76AD7DBE"/>
    <w:rsid w:val="797118DE"/>
    <w:rsid w:val="7AF6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1345</Words>
  <Characters>1461</Characters>
  <Lines>0</Lines>
  <Paragraphs>0</Paragraphs>
  <TotalTime>204</TotalTime>
  <ScaleCrop>false</ScaleCrop>
  <LinksUpToDate>false</LinksUpToDate>
  <CharactersWithSpaces>1519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2021-09-15T01:01:00Z</dcterms:created>
  <dc:creator>✧٩(ˊωˋ*)و✧</dc:creator>
  <cp:lastModifiedBy>✧٩(ˊωˋ*)و✧</cp:lastModifiedBy>
  <dcterms:modified xsi:type="dcterms:W3CDTF">2022-10-27T02:23:27Z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77ABCEC508124B1990AC6202897A6A77</vt:lpwstr>
  </property>
</Properties>
</file>